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8" w:rsidRDefault="00035840" w:rsidP="00035840">
      <w:pPr>
        <w:tabs>
          <w:tab w:val="left" w:pos="5229"/>
          <w:tab w:val="center" w:pos="6489"/>
        </w:tabs>
        <w:spacing w:after="0"/>
      </w:pPr>
      <w:r>
        <w:rPr>
          <w:rFonts w:ascii="Verdana" w:eastAsia="Verdana" w:hAnsi="Verdana" w:cs="Verdana"/>
          <w:b/>
          <w:sz w:val="24"/>
        </w:rPr>
        <w:tab/>
      </w:r>
      <w:r w:rsidR="005C5E78">
        <w:rPr>
          <w:rFonts w:ascii="Verdana" w:eastAsia="Verdana" w:hAnsi="Verdana" w:cs="Verdana"/>
          <w:b/>
          <w:sz w:val="24"/>
        </w:rPr>
        <w:t xml:space="preserve"> </w:t>
      </w:r>
    </w:p>
    <w:p w:rsidR="00DE01F8" w:rsidRDefault="005C5E78" w:rsidP="00035840">
      <w:pPr>
        <w:pStyle w:val="Heading1"/>
        <w:spacing w:line="240" w:lineRule="auto"/>
        <w:ind w:left="0" w:firstLine="0"/>
      </w:pPr>
      <w:r>
        <w:t xml:space="preserve">Board of Directors Annual Meeting </w:t>
      </w:r>
    </w:p>
    <w:p w:rsidR="00DE01F8" w:rsidRDefault="005C5E78" w:rsidP="000358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01F8" w:rsidRDefault="00B465B2" w:rsidP="000358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Wednesday, June 19, 2019</w:t>
      </w:r>
      <w:r w:rsidR="005C5E78">
        <w:rPr>
          <w:rFonts w:ascii="Times New Roman" w:eastAsia="Times New Roman" w:hAnsi="Times New Roman" w:cs="Times New Roman"/>
          <w:sz w:val="24"/>
        </w:rPr>
        <w:t>, 11:00</w:t>
      </w:r>
      <w:r w:rsidR="001B116B" w:rsidRPr="001B116B">
        <w:rPr>
          <w:rFonts w:ascii="Times New Roman" w:eastAsia="Times New Roman" w:hAnsi="Times New Roman" w:cs="Times New Roman"/>
          <w:smallCaps/>
          <w:sz w:val="16"/>
          <w:szCs w:val="16"/>
        </w:rPr>
        <w:t>AM</w:t>
      </w:r>
    </w:p>
    <w:p w:rsidR="00DE01F8" w:rsidRDefault="005C5E78" w:rsidP="000358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Mirror Lake Inn, Lake Placid, New York </w:t>
      </w:r>
    </w:p>
    <w:p w:rsidR="00DE01F8" w:rsidRDefault="005C5E78" w:rsidP="000358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01F8" w:rsidRDefault="005C5E78" w:rsidP="00035840">
      <w:pPr>
        <w:pStyle w:val="Heading1"/>
        <w:spacing w:line="240" w:lineRule="auto"/>
        <w:ind w:left="0" w:firstLine="0"/>
      </w:pPr>
      <w:r>
        <w:t xml:space="preserve">Agenda </w:t>
      </w:r>
    </w:p>
    <w:p w:rsidR="00DE01F8" w:rsidRDefault="005C5E78">
      <w:pPr>
        <w:spacing w:after="0"/>
        <w:ind w:left="201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190551</wp:posOffset>
            </wp:positionV>
            <wp:extent cx="7282181" cy="1132789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2181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9668522</wp:posOffset>
            </wp:positionV>
            <wp:extent cx="7232650" cy="257163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25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10142" w:type="dxa"/>
        <w:jc w:val="center"/>
        <w:tblInd w:w="0" w:type="dxa"/>
        <w:tblLook w:val="04A0" w:firstRow="1" w:lastRow="0" w:firstColumn="1" w:lastColumn="0" w:noHBand="0" w:noVBand="1"/>
      </w:tblPr>
      <w:tblGrid>
        <w:gridCol w:w="2880"/>
        <w:gridCol w:w="7262"/>
      </w:tblGrid>
      <w:tr w:rsidR="00DE01F8" w:rsidTr="00035840">
        <w:trPr>
          <w:trHeight w:val="727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1B116B" w:rsidP="00EE0262">
            <w:pPr>
              <w:spacing w:after="96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10:45 to 11:00</w:t>
            </w:r>
            <w:r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AM</w:t>
            </w:r>
            <w:r w:rsidR="00EE02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01F8" w:rsidRDefault="005C5E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EE0262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Guest Arrivals &amp; Networking </w:t>
            </w:r>
          </w:p>
        </w:tc>
      </w:tr>
      <w:tr w:rsidR="00DE01F8" w:rsidTr="00035840">
        <w:trPr>
          <w:trHeight w:val="277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5C5E78" w:rsidP="00EE0262">
            <w:pPr>
              <w:spacing w:after="2076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11:00 to 11:30</w:t>
            </w:r>
            <w:r w:rsidR="001B116B"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01F8" w:rsidRDefault="005C5E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EE0262">
            <w:pPr>
              <w:spacing w:after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Annual Meeting </w:t>
            </w:r>
          </w:p>
          <w:p w:rsidR="00DE01F8" w:rsidRDefault="005C5E78">
            <w:pPr>
              <w:numPr>
                <w:ilvl w:val="0"/>
                <w:numId w:val="2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Call to Order/Roll Call </w:t>
            </w:r>
          </w:p>
          <w:p w:rsidR="00DE01F8" w:rsidRDefault="00B465B2" w:rsidP="00EE0262">
            <w:pPr>
              <w:numPr>
                <w:ilvl w:val="1"/>
                <w:numId w:val="2"/>
              </w:numPr>
              <w:spacing w:after="10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Minutes: 6/20/18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 meeting </w:t>
            </w:r>
          </w:p>
          <w:p w:rsidR="00DE01F8" w:rsidRDefault="005C5E78">
            <w:pPr>
              <w:numPr>
                <w:ilvl w:val="0"/>
                <w:numId w:val="2"/>
              </w:numPr>
              <w:spacing w:after="10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Re-Appointment </w:t>
            </w:r>
            <w:r w:rsidR="00B465B2">
              <w:rPr>
                <w:rFonts w:ascii="Times New Roman" w:eastAsia="Times New Roman" w:hAnsi="Times New Roman" w:cs="Times New Roman"/>
                <w:sz w:val="24"/>
              </w:rPr>
              <w:t>of Board Members – Resolution 19</w:t>
            </w:r>
            <w:r w:rsidR="00186E60">
              <w:rPr>
                <w:rFonts w:ascii="Times New Roman" w:eastAsia="Times New Roman" w:hAnsi="Times New Roman" w:cs="Times New Roman"/>
                <w:sz w:val="24"/>
              </w:rPr>
              <w:t>-01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01F8" w:rsidRDefault="005C5E78">
            <w:pPr>
              <w:numPr>
                <w:ilvl w:val="0"/>
                <w:numId w:val="2"/>
              </w:numPr>
              <w:spacing w:after="99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Election of 2018</w:t>
            </w:r>
            <w:r w:rsidR="00B465B2">
              <w:rPr>
                <w:rFonts w:ascii="Times New Roman" w:eastAsia="Times New Roman" w:hAnsi="Times New Roman" w:cs="Times New Roman"/>
                <w:sz w:val="24"/>
              </w:rPr>
              <w:t xml:space="preserve"> – 2019 Officers – Resolution 19</w:t>
            </w:r>
            <w:r w:rsidR="00186E60">
              <w:rPr>
                <w:rFonts w:ascii="Times New Roman" w:eastAsia="Times New Roman" w:hAnsi="Times New Roman" w:cs="Times New Roman"/>
                <w:sz w:val="24"/>
              </w:rPr>
              <w:t>-02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01F8" w:rsidRDefault="005C5E78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Review of NCA Financial Condition </w:t>
            </w:r>
          </w:p>
        </w:tc>
      </w:tr>
      <w:tr w:rsidR="00DE01F8" w:rsidTr="00035840">
        <w:trPr>
          <w:trHeight w:val="79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5C5E78" w:rsidP="00EE0262">
            <w:pPr>
              <w:spacing w:after="96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11:30 to 12:00</w:t>
            </w:r>
            <w:r w:rsid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</w:t>
            </w:r>
            <w:r w:rsidR="001B116B"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M</w:t>
            </w:r>
          </w:p>
          <w:p w:rsidR="00DE01F8" w:rsidRDefault="005C5E78" w:rsidP="00EE02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EE0262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Regular Business Meeting </w:t>
            </w:r>
          </w:p>
        </w:tc>
      </w:tr>
      <w:tr w:rsidR="00DE01F8" w:rsidTr="00035840">
        <w:trPr>
          <w:trHeight w:val="79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1B116B" w:rsidP="00EE0262">
            <w:pPr>
              <w:spacing w:after="96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12:00 to 12:30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</w:t>
            </w:r>
            <w:r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M</w:t>
            </w:r>
          </w:p>
          <w:p w:rsidR="00DE01F8" w:rsidRDefault="005C5E78" w:rsidP="00EE026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EE0262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 xml:space="preserve">Lunch Buffet &amp; Networking </w:t>
            </w:r>
          </w:p>
        </w:tc>
      </w:tr>
      <w:tr w:rsidR="00DE01F8" w:rsidTr="00035840">
        <w:trPr>
          <w:trHeight w:val="396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5C5E78" w:rsidP="00EE0262">
            <w:pPr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12:30 – 1:15</w:t>
            </w:r>
            <w:r w:rsid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</w:t>
            </w:r>
            <w:r w:rsidR="001B116B"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M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DE01F8" w:rsidRDefault="00EE0262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34D29">
              <w:rPr>
                <w:rFonts w:ascii="Times New Roman" w:eastAsia="Times New Roman" w:hAnsi="Times New Roman" w:cs="Times New Roman"/>
                <w:sz w:val="24"/>
              </w:rPr>
              <w:t>Informational Program - Panel Discussion:</w:t>
            </w:r>
          </w:p>
        </w:tc>
      </w:tr>
      <w:tr w:rsidR="00DE01F8" w:rsidTr="00035840">
        <w:trPr>
          <w:trHeight w:val="336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E01F8" w:rsidRPr="00834D29" w:rsidRDefault="005C5E78" w:rsidP="00EE02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834D29" w:rsidRPr="001B116B" w:rsidRDefault="00834D29" w:rsidP="001B116B">
            <w:pPr>
              <w:tabs>
                <w:tab w:val="center" w:pos="5762"/>
                <w:tab w:val="center" w:pos="6482"/>
                <w:tab w:val="center" w:pos="720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34D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“How community development is shifting in the North Country” </w:t>
            </w:r>
          </w:p>
          <w:p w:rsidR="00834D29" w:rsidRDefault="00834D29" w:rsidP="00834D29">
            <w:pPr>
              <w:tabs>
                <w:tab w:val="center" w:pos="5762"/>
                <w:tab w:val="center" w:pos="6482"/>
                <w:tab w:val="center" w:pos="7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Panel:</w:t>
            </w:r>
          </w:p>
          <w:p w:rsidR="00834D29" w:rsidRDefault="00834D29" w:rsidP="00834D29">
            <w:pPr>
              <w:tabs>
                <w:tab w:val="center" w:pos="5762"/>
                <w:tab w:val="center" w:pos="6482"/>
                <w:tab w:val="center" w:pos="720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34D29">
              <w:rPr>
                <w:rFonts w:ascii="Times New Roman" w:eastAsia="Times New Roman" w:hAnsi="Times New Roman" w:cs="Times New Roman"/>
                <w:sz w:val="24"/>
              </w:rPr>
              <w:t>Matthew Miller, Director of Community Development, City of Plattsburgh</w:t>
            </w:r>
            <w:r w:rsidRPr="00834D29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 w:rsidRPr="00834D29">
              <w:rPr>
                <w:rFonts w:ascii="Times New Roman" w:eastAsia="Times New Roman" w:hAnsi="Times New Roman" w:cs="Times New Roman"/>
                <w:sz w:val="24"/>
              </w:rPr>
              <w:t>Reg</w:t>
            </w:r>
            <w:proofErr w:type="spellEnd"/>
            <w:r w:rsidRPr="00834D29">
              <w:rPr>
                <w:rFonts w:ascii="Times New Roman" w:eastAsia="Times New Roman" w:hAnsi="Times New Roman" w:cs="Times New Roman"/>
                <w:sz w:val="24"/>
              </w:rPr>
              <w:t xml:space="preserve"> Schweitzer, Deputy Director, Neighbors of Watertown</w:t>
            </w:r>
            <w:r w:rsidRPr="00834D29">
              <w:rPr>
                <w:rFonts w:ascii="Times New Roman" w:eastAsia="Times New Roman" w:hAnsi="Times New Roman" w:cs="Times New Roman"/>
                <w:sz w:val="24"/>
              </w:rPr>
              <w:br/>
              <w:t>Andrea Smith, Director of Planning and Development, City of Ogdensburg</w:t>
            </w:r>
          </w:p>
          <w:p w:rsidR="00035840" w:rsidRDefault="00035840">
            <w:pPr>
              <w:tabs>
                <w:tab w:val="center" w:pos="5762"/>
                <w:tab w:val="center" w:pos="6482"/>
                <w:tab w:val="center" w:pos="7202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DE01F8" w:rsidRPr="00834D29" w:rsidRDefault="00035840">
            <w:pPr>
              <w:tabs>
                <w:tab w:val="center" w:pos="5762"/>
                <w:tab w:val="center" w:pos="6482"/>
                <w:tab w:val="center" w:pos="720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Q&amp;A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5C5E7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035840" w:rsidTr="00CC5C1C">
        <w:trPr>
          <w:trHeight w:val="732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40" w:rsidRDefault="001B116B" w:rsidP="001B11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1:15 – 1:30</w:t>
            </w:r>
            <w:r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P</w:t>
            </w:r>
            <w:r w:rsidRPr="001B116B">
              <w:rPr>
                <w:rFonts w:ascii="Times New Roman" w:eastAsia="Times New Roman" w:hAnsi="Times New Roman" w:cs="Times New Roman"/>
                <w:smallCap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40" w:rsidRDefault="00EE0262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035840">
              <w:rPr>
                <w:rFonts w:ascii="Times New Roman" w:eastAsia="Times New Roman" w:hAnsi="Times New Roman" w:cs="Times New Roman"/>
                <w:sz w:val="24"/>
              </w:rPr>
              <w:t>Concluding Comments  and Adjournment</w:t>
            </w:r>
          </w:p>
        </w:tc>
      </w:tr>
    </w:tbl>
    <w:p w:rsidR="00035840" w:rsidRDefault="00035840" w:rsidP="00035840">
      <w:pPr>
        <w:spacing w:after="272" w:line="265" w:lineRule="auto"/>
        <w:rPr>
          <w:rFonts w:ascii="Times New Roman" w:eastAsia="Times New Roman" w:hAnsi="Times New Roman" w:cs="Times New Roman"/>
          <w:sz w:val="24"/>
        </w:rPr>
      </w:pPr>
    </w:p>
    <w:p w:rsidR="00DE01F8" w:rsidRPr="0070188C" w:rsidRDefault="00B465B2" w:rsidP="0003584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Next </w:t>
      </w:r>
      <w:r w:rsidR="001B116B">
        <w:rPr>
          <w:rFonts w:ascii="Times New Roman" w:eastAsia="Times New Roman" w:hAnsi="Times New Roman" w:cs="Times New Roman"/>
          <w:b/>
          <w:sz w:val="24"/>
        </w:rPr>
        <w:t>Annual M</w:t>
      </w:r>
      <w:r w:rsidR="00186E60">
        <w:rPr>
          <w:rFonts w:ascii="Times New Roman" w:eastAsia="Times New Roman" w:hAnsi="Times New Roman" w:cs="Times New Roman"/>
          <w:b/>
          <w:sz w:val="24"/>
        </w:rPr>
        <w:t xml:space="preserve">eeting </w:t>
      </w:r>
      <w:r w:rsidR="001B116B">
        <w:rPr>
          <w:rFonts w:ascii="Times New Roman" w:eastAsia="Times New Roman" w:hAnsi="Times New Roman" w:cs="Times New Roman"/>
          <w:b/>
          <w:sz w:val="24"/>
        </w:rPr>
        <w:t>June 17, 2020 at 11:0</w:t>
      </w:r>
      <w:r w:rsidR="001B116B" w:rsidRPr="001B116B">
        <w:rPr>
          <w:rFonts w:ascii="Times New Roman" w:eastAsia="Times New Roman" w:hAnsi="Times New Roman" w:cs="Times New Roman"/>
          <w:b/>
          <w:sz w:val="24"/>
        </w:rPr>
        <w:t>0</w:t>
      </w:r>
      <w:r w:rsidR="001B116B" w:rsidRPr="001B116B">
        <w:rPr>
          <w:rFonts w:ascii="Times New Roman" w:eastAsia="Times New Roman" w:hAnsi="Times New Roman" w:cs="Times New Roman"/>
          <w:b/>
          <w:smallCaps/>
          <w:sz w:val="16"/>
          <w:szCs w:val="16"/>
        </w:rPr>
        <w:t>AM</w:t>
      </w:r>
    </w:p>
    <w:p w:rsidR="00DE01F8" w:rsidRDefault="005C5E78">
      <w:pPr>
        <w:spacing w:after="0"/>
        <w:ind w:left="2035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035840" w:rsidRDefault="00035840">
      <w:pPr>
        <w:spacing w:after="0"/>
        <w:ind w:left="2035"/>
        <w:jc w:val="center"/>
        <w:rPr>
          <w:rFonts w:ascii="Verdana" w:eastAsia="Verdana" w:hAnsi="Verdana" w:cs="Verdana"/>
          <w:b/>
          <w:sz w:val="24"/>
        </w:rPr>
      </w:pPr>
    </w:p>
    <w:p w:rsidR="00DE01F8" w:rsidRDefault="00DE01F8" w:rsidP="001B116B">
      <w:pPr>
        <w:spacing w:after="0"/>
        <w:ind w:left="2035"/>
        <w:jc w:val="center"/>
      </w:pPr>
    </w:p>
    <w:p w:rsidR="00035840" w:rsidRDefault="00035840" w:rsidP="00035840">
      <w:pPr>
        <w:pStyle w:val="Heading1"/>
        <w:ind w:left="0" w:firstLine="0"/>
      </w:pPr>
    </w:p>
    <w:p w:rsidR="00DE01F8" w:rsidRDefault="005C5E78" w:rsidP="00035840">
      <w:pPr>
        <w:pStyle w:val="Heading1"/>
        <w:ind w:left="0" w:firstLine="0"/>
      </w:pPr>
      <w:r>
        <w:t>Board of Directors Regular Meeting</w:t>
      </w:r>
    </w:p>
    <w:p w:rsidR="00DE01F8" w:rsidRDefault="00DE01F8" w:rsidP="00035840">
      <w:pPr>
        <w:spacing w:after="0"/>
        <w:jc w:val="center"/>
      </w:pPr>
    </w:p>
    <w:p w:rsidR="00DE01F8" w:rsidRDefault="00B465B2" w:rsidP="00035840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Wednesday, June 19, 2019</w:t>
      </w:r>
      <w:r w:rsidR="005C5E78">
        <w:rPr>
          <w:rFonts w:ascii="Times New Roman" w:eastAsia="Times New Roman" w:hAnsi="Times New Roman" w:cs="Times New Roman"/>
          <w:sz w:val="24"/>
        </w:rPr>
        <w:t>, 11:30</w:t>
      </w:r>
      <w:r w:rsidR="001B116B" w:rsidRPr="001B116B">
        <w:rPr>
          <w:rFonts w:ascii="Times New Roman" w:eastAsia="Times New Roman" w:hAnsi="Times New Roman" w:cs="Times New Roman"/>
          <w:smallCaps/>
          <w:sz w:val="16"/>
          <w:szCs w:val="16"/>
        </w:rPr>
        <w:t>AM</w:t>
      </w:r>
      <w:r w:rsidR="001B116B">
        <w:rPr>
          <w:rFonts w:ascii="Times New Roman" w:eastAsia="Times New Roman" w:hAnsi="Times New Roman" w:cs="Times New Roman"/>
          <w:sz w:val="24"/>
        </w:rPr>
        <w:t xml:space="preserve"> </w:t>
      </w:r>
      <w:r w:rsidR="005C5E78">
        <w:rPr>
          <w:rFonts w:ascii="Times New Roman" w:eastAsia="Times New Roman" w:hAnsi="Times New Roman" w:cs="Times New Roman"/>
          <w:sz w:val="24"/>
        </w:rPr>
        <w:t>– 12:00</w:t>
      </w:r>
      <w:r w:rsidR="001B116B" w:rsidRPr="001B116B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="001B116B">
        <w:rPr>
          <w:rFonts w:ascii="Times New Roman" w:eastAsia="Times New Roman" w:hAnsi="Times New Roman" w:cs="Times New Roman"/>
          <w:smallCaps/>
          <w:sz w:val="16"/>
          <w:szCs w:val="16"/>
        </w:rPr>
        <w:t>P</w:t>
      </w:r>
      <w:r w:rsidR="001B116B" w:rsidRPr="001B116B">
        <w:rPr>
          <w:rFonts w:ascii="Times New Roman" w:eastAsia="Times New Roman" w:hAnsi="Times New Roman" w:cs="Times New Roman"/>
          <w:smallCaps/>
          <w:sz w:val="16"/>
          <w:szCs w:val="16"/>
        </w:rPr>
        <w:t>M</w:t>
      </w:r>
    </w:p>
    <w:p w:rsidR="00DE01F8" w:rsidRDefault="005C5E78" w:rsidP="00035840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Mirror Lake Inn, Lake Placid, New York</w:t>
      </w:r>
    </w:p>
    <w:p w:rsidR="00DE01F8" w:rsidRDefault="00DE01F8" w:rsidP="00035840">
      <w:pPr>
        <w:spacing w:after="0"/>
        <w:jc w:val="center"/>
      </w:pPr>
    </w:p>
    <w:p w:rsidR="00DE01F8" w:rsidRDefault="005C5E78" w:rsidP="00035840">
      <w:pPr>
        <w:pStyle w:val="Heading1"/>
        <w:ind w:left="0" w:firstLine="0"/>
      </w:pPr>
      <w:r>
        <w:t>Agenda</w:t>
      </w:r>
    </w:p>
    <w:p w:rsidR="00DE01F8" w:rsidRDefault="00DE01F8" w:rsidP="005C5E78">
      <w:pPr>
        <w:spacing w:after="87"/>
        <w:ind w:left="2023"/>
        <w:jc w:val="center"/>
      </w:pPr>
    </w:p>
    <w:p w:rsidR="00DE01F8" w:rsidRDefault="005C5E78" w:rsidP="00B909EA">
      <w:pPr>
        <w:numPr>
          <w:ilvl w:val="0"/>
          <w:numId w:val="5"/>
        </w:numPr>
        <w:spacing w:after="78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Call to Order/Roll Call </w:t>
      </w:r>
    </w:p>
    <w:p w:rsidR="00DE01F8" w:rsidRDefault="00B465B2" w:rsidP="00B909EA">
      <w:pPr>
        <w:numPr>
          <w:ilvl w:val="0"/>
          <w:numId w:val="5"/>
        </w:numPr>
        <w:spacing w:after="127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>Minutes: 5/15/19</w:t>
      </w:r>
      <w:r w:rsidR="005C5E78">
        <w:rPr>
          <w:rFonts w:ascii="Times New Roman" w:eastAsia="Times New Roman" w:hAnsi="Times New Roman" w:cs="Times New Roman"/>
          <w:sz w:val="24"/>
        </w:rPr>
        <w:t xml:space="preserve"> meeting </w:t>
      </w:r>
    </w:p>
    <w:p w:rsidR="00DE01F8" w:rsidRDefault="005C5E78" w:rsidP="00B909EA">
      <w:pPr>
        <w:numPr>
          <w:ilvl w:val="0"/>
          <w:numId w:val="5"/>
        </w:numPr>
        <w:spacing w:after="125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President’s Report </w:t>
      </w:r>
    </w:p>
    <w:p w:rsidR="00DE01F8" w:rsidRDefault="005C5E78" w:rsidP="00B909EA">
      <w:pPr>
        <w:numPr>
          <w:ilvl w:val="0"/>
          <w:numId w:val="5"/>
        </w:numPr>
        <w:spacing w:after="78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Treasurer’s Report </w:t>
      </w:r>
    </w:p>
    <w:p w:rsidR="000543A3" w:rsidRPr="000543A3" w:rsidRDefault="005C5E78" w:rsidP="00B909EA">
      <w:pPr>
        <w:numPr>
          <w:ilvl w:val="0"/>
          <w:numId w:val="5"/>
        </w:numPr>
        <w:spacing w:after="14" w:line="363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Committee Reports </w:t>
      </w:r>
    </w:p>
    <w:p w:rsidR="00DE01F8" w:rsidRDefault="005C5E78" w:rsidP="00B909EA">
      <w:pPr>
        <w:numPr>
          <w:ilvl w:val="1"/>
          <w:numId w:val="1"/>
        </w:numPr>
        <w:spacing w:after="14" w:line="363" w:lineRule="auto"/>
        <w:ind w:left="1815" w:hanging="360"/>
      </w:pPr>
      <w:r>
        <w:rPr>
          <w:rFonts w:ascii="Times New Roman" w:eastAsia="Times New Roman" w:hAnsi="Times New Roman" w:cs="Times New Roman"/>
          <w:sz w:val="24"/>
        </w:rPr>
        <w:t xml:space="preserve">Loan Review Committee </w:t>
      </w:r>
    </w:p>
    <w:p w:rsidR="007A0836" w:rsidRDefault="005C5E78" w:rsidP="007A0836">
      <w:pPr>
        <w:numPr>
          <w:ilvl w:val="0"/>
          <w:numId w:val="3"/>
        </w:numPr>
        <w:spacing w:after="109" w:line="265" w:lineRule="auto"/>
        <w:ind w:left="1440" w:right="2606" w:firstLine="288"/>
      </w:pPr>
      <w:r>
        <w:rPr>
          <w:rFonts w:ascii="Times New Roman" w:eastAsia="Times New Roman" w:hAnsi="Times New Roman" w:cs="Times New Roman"/>
          <w:sz w:val="24"/>
        </w:rPr>
        <w:t xml:space="preserve">Portfolio Report </w:t>
      </w:r>
    </w:p>
    <w:p w:rsidR="007A0836" w:rsidRPr="007A0836" w:rsidRDefault="005C5E78" w:rsidP="007A0836">
      <w:pPr>
        <w:numPr>
          <w:ilvl w:val="0"/>
          <w:numId w:val="3"/>
        </w:numPr>
        <w:spacing w:after="5" w:line="371" w:lineRule="auto"/>
        <w:ind w:left="1440" w:right="2606" w:firstLine="28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904597C" wp14:editId="56E99DD2">
            <wp:simplePos x="0" y="0"/>
            <wp:positionH relativeFrom="page">
              <wp:posOffset>457200</wp:posOffset>
            </wp:positionH>
            <wp:positionV relativeFrom="page">
              <wp:posOffset>190551</wp:posOffset>
            </wp:positionV>
            <wp:extent cx="7282181" cy="1132789"/>
            <wp:effectExtent l="0" t="0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2181" cy="113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B586ED5" wp14:editId="6AA0D0A5">
            <wp:simplePos x="0" y="0"/>
            <wp:positionH relativeFrom="page">
              <wp:posOffset>457200</wp:posOffset>
            </wp:positionH>
            <wp:positionV relativeFrom="page">
              <wp:posOffset>9668522</wp:posOffset>
            </wp:positionV>
            <wp:extent cx="7232650" cy="257163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25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Recent LRC Business</w:t>
      </w:r>
    </w:p>
    <w:p w:rsidR="007A0836" w:rsidRPr="007A0836" w:rsidRDefault="007A0836" w:rsidP="007A0836">
      <w:pPr>
        <w:numPr>
          <w:ilvl w:val="2"/>
          <w:numId w:val="3"/>
        </w:numPr>
        <w:spacing w:after="5" w:line="372" w:lineRule="auto"/>
        <w:ind w:left="1728" w:right="2606" w:firstLine="288"/>
      </w:pPr>
      <w:r w:rsidRPr="007A0836">
        <w:rPr>
          <w:rFonts w:ascii="Times New Roman" w:eastAsia="Times New Roman" w:hAnsi="Times New Roman" w:cs="Times New Roman"/>
          <w:sz w:val="24"/>
        </w:rPr>
        <w:t xml:space="preserve">Corporate To Be Formed - </w:t>
      </w:r>
      <w:proofErr w:type="spellStart"/>
      <w:r w:rsidRPr="007A0836">
        <w:rPr>
          <w:rFonts w:ascii="Times New Roman" w:eastAsia="Times New Roman" w:hAnsi="Times New Roman" w:cs="Times New Roman"/>
          <w:sz w:val="24"/>
        </w:rPr>
        <w:t>Solsberry's</w:t>
      </w:r>
      <w:proofErr w:type="spellEnd"/>
      <w:r w:rsidRPr="007A0836">
        <w:rPr>
          <w:rFonts w:ascii="Times New Roman" w:eastAsia="Times New Roman" w:hAnsi="Times New Roman" w:cs="Times New Roman"/>
          <w:sz w:val="24"/>
        </w:rPr>
        <w:t xml:space="preserve"> Bar and Grill</w:t>
      </w:r>
      <w:r w:rsidR="005C5E78" w:rsidRPr="007A0836">
        <w:rPr>
          <w:rFonts w:ascii="Times New Roman" w:eastAsia="Times New Roman" w:hAnsi="Times New Roman" w:cs="Times New Roman"/>
          <w:sz w:val="24"/>
        </w:rPr>
        <w:t xml:space="preserve"> </w:t>
      </w:r>
    </w:p>
    <w:p w:rsidR="00A62A94" w:rsidRPr="00A62A94" w:rsidRDefault="00A62A94" w:rsidP="007A0836">
      <w:pPr>
        <w:numPr>
          <w:ilvl w:val="0"/>
          <w:numId w:val="3"/>
        </w:numPr>
        <w:spacing w:after="5" w:line="371" w:lineRule="auto"/>
        <w:ind w:left="1440" w:right="2606" w:firstLine="288"/>
        <w:rPr>
          <w:rFonts w:ascii="Times New Roman" w:eastAsia="Times New Roman" w:hAnsi="Times New Roman" w:cs="Times New Roman"/>
          <w:sz w:val="24"/>
        </w:rPr>
      </w:pPr>
      <w:r w:rsidRPr="00A62A94">
        <w:rPr>
          <w:rFonts w:ascii="Times New Roman" w:eastAsia="Times New Roman" w:hAnsi="Times New Roman" w:cs="Times New Roman"/>
          <w:sz w:val="24"/>
        </w:rPr>
        <w:t>Loan Sponsorship and Process</w:t>
      </w:r>
    </w:p>
    <w:p w:rsidR="000543A3" w:rsidRPr="000543A3" w:rsidRDefault="005C5E78" w:rsidP="00B909EA">
      <w:pPr>
        <w:pStyle w:val="ListParagraph"/>
        <w:numPr>
          <w:ilvl w:val="0"/>
          <w:numId w:val="4"/>
        </w:numPr>
        <w:spacing w:after="5" w:line="371" w:lineRule="auto"/>
        <w:ind w:left="1440" w:right="2602"/>
      </w:pPr>
      <w:r w:rsidRPr="000543A3">
        <w:rPr>
          <w:rFonts w:ascii="Times New Roman" w:eastAsia="Times New Roman" w:hAnsi="Times New Roman" w:cs="Times New Roman"/>
          <w:sz w:val="24"/>
        </w:rPr>
        <w:t>Communications and Membership Committee</w:t>
      </w:r>
    </w:p>
    <w:p w:rsidR="000543A3" w:rsidRPr="000543A3" w:rsidRDefault="005C5E78" w:rsidP="00B909EA">
      <w:pPr>
        <w:pStyle w:val="ListParagraph"/>
        <w:numPr>
          <w:ilvl w:val="0"/>
          <w:numId w:val="4"/>
        </w:numPr>
        <w:spacing w:after="5" w:line="371" w:lineRule="auto"/>
        <w:ind w:left="1440" w:right="2602"/>
      </w:pPr>
      <w:r w:rsidRPr="000543A3">
        <w:rPr>
          <w:rFonts w:ascii="Arial" w:eastAsia="Arial" w:hAnsi="Arial" w:cs="Arial"/>
          <w:sz w:val="24"/>
        </w:rPr>
        <w:t xml:space="preserve"> </w:t>
      </w:r>
      <w:r w:rsidRPr="000543A3">
        <w:rPr>
          <w:rFonts w:ascii="Times New Roman" w:eastAsia="Times New Roman" w:hAnsi="Times New Roman" w:cs="Times New Roman"/>
          <w:sz w:val="24"/>
        </w:rPr>
        <w:t xml:space="preserve">Education and Outreach Committee </w:t>
      </w:r>
    </w:p>
    <w:p w:rsidR="00DE01F8" w:rsidRDefault="005C5E78" w:rsidP="00B909EA">
      <w:pPr>
        <w:pStyle w:val="ListParagraph"/>
        <w:numPr>
          <w:ilvl w:val="0"/>
          <w:numId w:val="4"/>
        </w:numPr>
        <w:spacing w:after="5" w:line="371" w:lineRule="auto"/>
        <w:ind w:left="1440" w:right="2602"/>
      </w:pPr>
      <w:r w:rsidRPr="000543A3">
        <w:rPr>
          <w:rFonts w:ascii="Times New Roman" w:eastAsia="Times New Roman" w:hAnsi="Times New Roman" w:cs="Times New Roman"/>
          <w:sz w:val="24"/>
        </w:rPr>
        <w:t xml:space="preserve">Audit/Finance Committee </w:t>
      </w:r>
    </w:p>
    <w:p w:rsidR="00743CA4" w:rsidRPr="00743CA4" w:rsidRDefault="005C5E78" w:rsidP="00B909EA">
      <w:pPr>
        <w:pStyle w:val="ListParagraph"/>
        <w:numPr>
          <w:ilvl w:val="0"/>
          <w:numId w:val="1"/>
        </w:numPr>
        <w:spacing w:after="25" w:line="370" w:lineRule="auto"/>
        <w:ind w:left="1440" w:right="2602"/>
      </w:pPr>
      <w:r w:rsidRPr="00743CA4">
        <w:rPr>
          <w:rFonts w:ascii="Times New Roman" w:eastAsia="Times New Roman" w:hAnsi="Times New Roman" w:cs="Times New Roman"/>
          <w:sz w:val="24"/>
        </w:rPr>
        <w:t>Governance Committee</w:t>
      </w:r>
    </w:p>
    <w:p w:rsidR="00DE01F8" w:rsidRDefault="005C5E78" w:rsidP="00B909EA">
      <w:pPr>
        <w:pStyle w:val="ListParagraph"/>
        <w:numPr>
          <w:ilvl w:val="0"/>
          <w:numId w:val="1"/>
        </w:numPr>
        <w:spacing w:after="25" w:line="370" w:lineRule="auto"/>
        <w:ind w:left="1440" w:right="2602"/>
      </w:pPr>
      <w:r w:rsidRPr="00743CA4">
        <w:rPr>
          <w:rFonts w:ascii="Times New Roman" w:eastAsia="Times New Roman" w:hAnsi="Times New Roman" w:cs="Times New Roman"/>
          <w:sz w:val="24"/>
        </w:rPr>
        <w:t xml:space="preserve">Nominating Committee </w:t>
      </w:r>
    </w:p>
    <w:p w:rsidR="00DE01F8" w:rsidRDefault="005C5E78" w:rsidP="00B909EA">
      <w:pPr>
        <w:numPr>
          <w:ilvl w:val="0"/>
          <w:numId w:val="7"/>
        </w:numPr>
        <w:spacing w:after="78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Old Business </w:t>
      </w:r>
    </w:p>
    <w:p w:rsidR="00DE01F8" w:rsidRDefault="005C5E78" w:rsidP="00B909EA">
      <w:pPr>
        <w:numPr>
          <w:ilvl w:val="0"/>
          <w:numId w:val="7"/>
        </w:numPr>
        <w:spacing w:after="78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New Business </w:t>
      </w:r>
    </w:p>
    <w:p w:rsidR="00DE01F8" w:rsidRPr="00B909EA" w:rsidRDefault="005C5E78" w:rsidP="00B909EA">
      <w:pPr>
        <w:numPr>
          <w:ilvl w:val="0"/>
          <w:numId w:val="7"/>
        </w:numPr>
        <w:spacing w:after="78" w:line="265" w:lineRule="auto"/>
        <w:ind w:left="1440" w:hanging="360"/>
      </w:pPr>
      <w:r>
        <w:rPr>
          <w:rFonts w:ascii="Times New Roman" w:eastAsia="Times New Roman" w:hAnsi="Times New Roman" w:cs="Times New Roman"/>
          <w:sz w:val="24"/>
        </w:rPr>
        <w:t xml:space="preserve">Adjourn </w:t>
      </w:r>
    </w:p>
    <w:p w:rsidR="00B909EA" w:rsidRDefault="00B909EA" w:rsidP="00B909EA">
      <w:pPr>
        <w:spacing w:after="78" w:line="265" w:lineRule="auto"/>
      </w:pPr>
    </w:p>
    <w:p w:rsidR="00DE01F8" w:rsidRPr="00B909EA" w:rsidRDefault="00B465B2" w:rsidP="00B909EA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Next meeting July 17, 2019</w:t>
      </w:r>
      <w:r w:rsidR="005C5E78" w:rsidRPr="00B909EA">
        <w:rPr>
          <w:rFonts w:ascii="Times New Roman" w:eastAsia="Times New Roman" w:hAnsi="Times New Roman" w:cs="Times New Roman"/>
          <w:b/>
          <w:sz w:val="24"/>
        </w:rPr>
        <w:t xml:space="preserve"> at 11:00</w:t>
      </w:r>
      <w:r w:rsidR="001B116B" w:rsidRPr="001B116B">
        <w:rPr>
          <w:rFonts w:ascii="Times New Roman" w:eastAsia="Times New Roman" w:hAnsi="Times New Roman" w:cs="Times New Roman"/>
          <w:b/>
          <w:smallCaps/>
          <w:sz w:val="16"/>
          <w:szCs w:val="16"/>
        </w:rPr>
        <w:t>AM</w:t>
      </w:r>
      <w:r w:rsidR="001B116B" w:rsidRPr="001B11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C5E78" w:rsidRPr="00B909EA">
        <w:rPr>
          <w:rFonts w:ascii="Times New Roman" w:eastAsia="Times New Roman" w:hAnsi="Times New Roman" w:cs="Times New Roman"/>
          <w:b/>
          <w:sz w:val="24"/>
        </w:rPr>
        <w:t xml:space="preserve">via </w:t>
      </w:r>
      <w:proofErr w:type="spellStart"/>
      <w:r w:rsidR="005C5E78" w:rsidRPr="00B909EA">
        <w:rPr>
          <w:rFonts w:ascii="Times New Roman" w:eastAsia="Times New Roman" w:hAnsi="Times New Roman" w:cs="Times New Roman"/>
          <w:b/>
          <w:sz w:val="24"/>
        </w:rPr>
        <w:t>AccuConference</w:t>
      </w:r>
      <w:proofErr w:type="spellEnd"/>
    </w:p>
    <w:sectPr w:rsidR="00DE01F8" w:rsidRPr="00B909EA" w:rsidSect="00743CA4">
      <w:pgSz w:w="12240" w:h="15840"/>
      <w:pgMar w:top="2246" w:right="57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4BE"/>
    <w:multiLevelType w:val="hybridMultilevel"/>
    <w:tmpl w:val="66C88380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43857"/>
    <w:multiLevelType w:val="hybridMultilevel"/>
    <w:tmpl w:val="5F6C23DE"/>
    <w:lvl w:ilvl="0" w:tplc="62D61592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880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032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AB3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C8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239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28E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63A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C2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D5032D"/>
    <w:multiLevelType w:val="hybridMultilevel"/>
    <w:tmpl w:val="03BA5104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371EAB"/>
    <w:multiLevelType w:val="hybridMultilevel"/>
    <w:tmpl w:val="77EE73A6"/>
    <w:lvl w:ilvl="0" w:tplc="04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C7588A"/>
    <w:multiLevelType w:val="hybridMultilevel"/>
    <w:tmpl w:val="AE1882CE"/>
    <w:lvl w:ilvl="0" w:tplc="04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E64935"/>
    <w:multiLevelType w:val="hybridMultilevel"/>
    <w:tmpl w:val="6CF80170"/>
    <w:lvl w:ilvl="0" w:tplc="04090005">
      <w:start w:val="1"/>
      <w:numFmt w:val="bullet"/>
      <w:lvlText w:val="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E96176"/>
    <w:multiLevelType w:val="hybridMultilevel"/>
    <w:tmpl w:val="D22C810E"/>
    <w:lvl w:ilvl="0" w:tplc="04090005">
      <w:start w:val="1"/>
      <w:numFmt w:val="bullet"/>
      <w:lvlText w:val=""/>
      <w:lvlJc w:val="left"/>
      <w:pPr>
        <w:ind w:left="39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76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2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4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5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6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784B66"/>
    <w:multiLevelType w:val="hybridMultilevel"/>
    <w:tmpl w:val="992466E8"/>
    <w:lvl w:ilvl="0" w:tplc="04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2D27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CB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A4DF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5A3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B56A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CEBA4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A252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F8"/>
    <w:rsid w:val="00035840"/>
    <w:rsid w:val="000543A3"/>
    <w:rsid w:val="00095367"/>
    <w:rsid w:val="00186E60"/>
    <w:rsid w:val="001B116B"/>
    <w:rsid w:val="001E3991"/>
    <w:rsid w:val="004403B9"/>
    <w:rsid w:val="005C5E78"/>
    <w:rsid w:val="0070188C"/>
    <w:rsid w:val="00743CA4"/>
    <w:rsid w:val="007A0836"/>
    <w:rsid w:val="007B32D4"/>
    <w:rsid w:val="00834D29"/>
    <w:rsid w:val="00A62A94"/>
    <w:rsid w:val="00B465B2"/>
    <w:rsid w:val="00B909EA"/>
    <w:rsid w:val="00DE01F8"/>
    <w:rsid w:val="00E36F21"/>
    <w:rsid w:val="00E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Carter</dc:creator>
  <cp:keywords/>
  <cp:lastModifiedBy>Aviva Gold</cp:lastModifiedBy>
  <cp:revision>7</cp:revision>
  <cp:lastPrinted>2019-06-11T16:08:00Z</cp:lastPrinted>
  <dcterms:created xsi:type="dcterms:W3CDTF">2019-05-29T12:41:00Z</dcterms:created>
  <dcterms:modified xsi:type="dcterms:W3CDTF">2019-06-11T16:30:00Z</dcterms:modified>
</cp:coreProperties>
</file>