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tabs>
          <w:tab w:val="left" w:pos="720"/>
        </w:tabs>
        <w:spacing w:after="0" w:line="240" w:lineRule="auto"/>
        <w:ind w:left="720" w:right="-90" w:firstLine="0"/>
        <w:rPr>
          <w:b w:val="1"/>
          <w:color w:val="000000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Membership</w:t>
      </w:r>
      <w:r w:rsidDel="00000000" w:rsidR="00000000" w:rsidRPr="00000000">
        <w:rPr>
          <w:b w:val="1"/>
          <w:color w:val="000000"/>
          <w:sz w:val="32"/>
          <w:szCs w:val="32"/>
          <w:rtl w:val="0"/>
        </w:rPr>
        <w:t xml:space="preserve"> Committee Meeting</w:t>
      </w:r>
    </w:p>
    <w:p w:rsidR="00000000" w:rsidDel="00000000" w:rsidP="00000000" w:rsidRDefault="00000000" w:rsidRPr="00000000" w14:paraId="00000002">
      <w:pPr>
        <w:tabs>
          <w:tab w:val="left" w:pos="720"/>
        </w:tabs>
        <w:spacing w:after="0" w:line="240" w:lineRule="auto"/>
        <w:ind w:left="720" w:right="-90" w:firstLine="0"/>
        <w:rPr>
          <w:color w:val="000000"/>
          <w:sz w:val="24"/>
          <w:szCs w:val="24"/>
          <w:highlight w:val="white"/>
        </w:rPr>
      </w:pPr>
      <w:bookmarkStart w:colFirst="0" w:colLast="0" w:name="_heading=h.gjdgxs" w:id="0"/>
      <w:bookmarkEnd w:id="0"/>
      <w:r w:rsidDel="00000000" w:rsidR="00000000" w:rsidRPr="00000000">
        <w:rPr>
          <w:sz w:val="24"/>
          <w:szCs w:val="24"/>
          <w:rtl w:val="0"/>
        </w:rPr>
        <w:t xml:space="preserve">September 20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, 2022 1</w:t>
      </w:r>
      <w:r w:rsidDel="00000000" w:rsidR="00000000" w:rsidRPr="00000000">
        <w:rPr>
          <w:sz w:val="24"/>
          <w:szCs w:val="24"/>
          <w:rtl w:val="0"/>
        </w:rPr>
        <w:t xml:space="preserve">0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:00</w:t>
      </w:r>
      <w:r w:rsidDel="00000000" w:rsidR="00000000" w:rsidRPr="00000000">
        <w:rPr>
          <w:sz w:val="24"/>
          <w:szCs w:val="24"/>
          <w:rtl w:val="0"/>
        </w:rPr>
        <w:t xml:space="preserve">a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m</w:t>
      </w:r>
      <w:r w:rsidDel="00000000" w:rsidR="00000000" w:rsidRPr="00000000">
        <w:rPr>
          <w:b w:val="1"/>
          <w:sz w:val="24"/>
          <w:szCs w:val="24"/>
          <w:rtl w:val="0"/>
        </w:rPr>
        <w:t xml:space="preserve">,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Via </w:t>
      </w:r>
      <w:r w:rsidDel="00000000" w:rsidR="00000000" w:rsidRPr="00000000">
        <w:rPr>
          <w:sz w:val="24"/>
          <w:szCs w:val="24"/>
          <w:rtl w:val="0"/>
        </w:rPr>
        <w:t xml:space="preserve">Zoom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pos="720"/>
        </w:tabs>
        <w:spacing w:after="0" w:line="240" w:lineRule="auto"/>
        <w:ind w:left="0" w:right="-90" w:firstLine="0"/>
        <w:rPr>
          <w:color w:val="000000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pos="720"/>
        </w:tabs>
        <w:spacing w:after="0" w:line="240" w:lineRule="auto"/>
        <w:ind w:left="720" w:right="-90" w:firstLine="0"/>
        <w:rPr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720" w:right="-90" w:firstLine="0"/>
        <w:jc w:val="left"/>
        <w:rPr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Members Present: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B. Ahfeld, R. Aiken, B. Dixon, M. Doyle, A. Gold, C. Steria, C. Wilt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720" w:right="-90" w:firstLine="0"/>
        <w:jc w:val="left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Members Absent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: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M. Remington, M. Siver</w:t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720" w:right="-90" w:firstLine="0"/>
        <w:jc w:val="left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720" w:right="-90" w:firstLine="0"/>
        <w:jc w:val="left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Committee Overview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: Based on the strategic plan, this committee is charged with increasing membership and member engagement. 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720" w:right="-90" w:firstLine="0"/>
        <w:jc w:val="left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720" w:right="-90" w:firstLine="0"/>
        <w:jc w:val="left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Establish Meeting Time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: The committee will meet monthly on the third Tuesday at 10am for 30 minutes via Zoom. R. Aiken will send an invitation.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720" w:right="-90" w:firstLine="0"/>
        <w:jc w:val="left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720" w:right="-90" w:firstLine="0"/>
        <w:jc w:val="left"/>
        <w:rPr>
          <w:b w:val="1"/>
          <w:sz w:val="24"/>
          <w:szCs w:val="24"/>
          <w:highlight w:val="white"/>
        </w:rPr>
      </w:pP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Sectors to Approach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1440" w:right="-90" w:hanging="360"/>
        <w:jc w:val="left"/>
        <w:rPr>
          <w:sz w:val="24"/>
          <w:szCs w:val="24"/>
          <w:highlight w:val="white"/>
          <w:u w:val="non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Agriculture; including value added small business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1440" w:right="-90" w:hanging="360"/>
        <w:jc w:val="left"/>
        <w:rPr>
          <w:sz w:val="24"/>
          <w:szCs w:val="24"/>
          <w:highlight w:val="white"/>
          <w:u w:val="non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Finance; maybe institutions connected to the sectors we are interested in attracting, like Farm Credit East/Agriculture for example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1440" w:right="-90" w:hanging="360"/>
        <w:jc w:val="left"/>
        <w:rPr>
          <w:sz w:val="24"/>
          <w:szCs w:val="24"/>
          <w:highlight w:val="white"/>
          <w:u w:val="non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Alternative Energy; leverage the Fall Forum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1440" w:right="-90" w:hanging="360"/>
        <w:jc w:val="left"/>
        <w:rPr>
          <w:sz w:val="24"/>
          <w:szCs w:val="24"/>
          <w:highlight w:val="white"/>
          <w:u w:val="non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Tourism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1440" w:right="-90" w:hanging="360"/>
        <w:jc w:val="left"/>
        <w:rPr>
          <w:sz w:val="24"/>
          <w:szCs w:val="24"/>
          <w:highlight w:val="white"/>
          <w:u w:val="non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Broadband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1440" w:right="-90" w:hanging="360"/>
        <w:jc w:val="left"/>
        <w:rPr>
          <w:sz w:val="24"/>
          <w:szCs w:val="24"/>
          <w:highlight w:val="white"/>
          <w:u w:val="non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Other Community Development/Economic Development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720" w:right="-90" w:firstLine="0"/>
        <w:jc w:val="left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The committee will need to define/refine the elevator pitch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720" w:right="-90" w:firstLine="0"/>
        <w:jc w:val="left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720" w:right="-90" w:firstLine="0"/>
        <w:jc w:val="left"/>
        <w:rPr>
          <w:b w:val="1"/>
          <w:sz w:val="24"/>
          <w:szCs w:val="24"/>
          <w:highlight w:val="white"/>
        </w:rPr>
      </w:pP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Leverage Fall Forum</w:t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1440" w:right="-90" w:hanging="360"/>
        <w:jc w:val="left"/>
        <w:rPr>
          <w:sz w:val="24"/>
          <w:szCs w:val="24"/>
          <w:highlight w:val="white"/>
          <w:u w:val="non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A. Gold will update the rack card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1440" w:right="-90" w:hanging="360"/>
        <w:jc w:val="left"/>
        <w:rPr>
          <w:sz w:val="24"/>
          <w:szCs w:val="24"/>
          <w:highlight w:val="white"/>
          <w:u w:val="non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Committee members will introduce themselves to non-members in attendance</w: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1440" w:right="-90" w:hanging="360"/>
        <w:jc w:val="left"/>
        <w:rPr>
          <w:sz w:val="24"/>
          <w:szCs w:val="24"/>
          <w:highlight w:val="white"/>
          <w:u w:val="non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Marijean to make a brief pitch during the meeting portion of the event</w:t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1440" w:right="-90" w:hanging="360"/>
        <w:jc w:val="left"/>
        <w:rPr>
          <w:sz w:val="24"/>
          <w:szCs w:val="24"/>
          <w:highlight w:val="white"/>
          <w:u w:val="non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Event evaluation will have additional member-engagement question(s)</w:t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0" w:right="-90" w:firstLine="0"/>
        <w:jc w:val="left"/>
        <w:rPr>
          <w:b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720" w:right="-90" w:firstLine="0"/>
        <w:jc w:val="left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Adjournment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: 10:30 am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720" w:right="-90" w:firstLine="0"/>
        <w:jc w:val="left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720" w:right="-90" w:firstLine="0"/>
        <w:jc w:val="left"/>
        <w:rPr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Next Meeting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: October 18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, 202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2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at 1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0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:00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m via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Zoom</w:t>
      </w:r>
    </w:p>
    <w:sectPr>
      <w:headerReference r:id="rId7" w:type="default"/>
      <w:footerReference r:id="rId8" w:type="default"/>
      <w:pgSz w:h="15840" w:w="12240" w:orient="portrait"/>
      <w:pgMar w:bottom="720" w:top="2304" w:left="360" w:right="117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23</wp:posOffset>
          </wp:positionH>
          <wp:positionV relativeFrom="paragraph">
            <wp:posOffset>227965</wp:posOffset>
          </wp:positionV>
          <wp:extent cx="7233042" cy="257175"/>
          <wp:effectExtent b="0" l="0" r="0" t="0"/>
          <wp:wrapSquare wrapText="bothSides" distB="0" distT="0" distL="114300" distR="114300"/>
          <wp:docPr id="4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233042" cy="25717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23</wp:posOffset>
          </wp:positionH>
          <wp:positionV relativeFrom="paragraph">
            <wp:posOffset>-266681</wp:posOffset>
          </wp:positionV>
          <wp:extent cx="7282542" cy="1132840"/>
          <wp:effectExtent b="0" l="0" r="0" t="0"/>
          <wp:wrapSquare wrapText="bothSides" distB="0" distT="0" distL="114300" distR="114300"/>
          <wp:docPr id="40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282542" cy="113284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A470CC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470CC"/>
  </w:style>
  <w:style w:type="paragraph" w:styleId="Footer">
    <w:name w:val="footer"/>
    <w:basedOn w:val="Normal"/>
    <w:link w:val="FooterChar"/>
    <w:uiPriority w:val="99"/>
    <w:unhideWhenUsed w:val="1"/>
    <w:rsid w:val="00A470CC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470CC"/>
  </w:style>
  <w:style w:type="character" w:styleId="Hyperlink">
    <w:name w:val="Hyperlink"/>
    <w:basedOn w:val="DefaultParagraphFont"/>
    <w:uiPriority w:val="99"/>
    <w:unhideWhenUsed w:val="1"/>
    <w:rsid w:val="00190793"/>
    <w:rPr>
      <w:color w:val="0000ff"/>
      <w:u w:val="single"/>
    </w:rPr>
  </w:style>
  <w:style w:type="paragraph" w:styleId="ListParagraph">
    <w:name w:val="List Paragraph"/>
    <w:basedOn w:val="Normal"/>
    <w:uiPriority w:val="34"/>
    <w:qFormat w:val="1"/>
    <w:rsid w:val="00C67F44"/>
    <w:pPr>
      <w:ind w:left="720"/>
      <w:contextualSpacing w:val="1"/>
    </w:pPr>
  </w:style>
  <w:style w:type="paragraph" w:styleId="NormalWeb">
    <w:name w:val="Normal (Web)"/>
    <w:basedOn w:val="Normal"/>
    <w:uiPriority w:val="99"/>
    <w:unhideWhenUsed w:val="1"/>
    <w:rsid w:val="00D44E52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lFwyFcyBbl2oohLe2Ob+qnYTrIQ==">AMUW2mXKPJrVfAacyLfPh+r4Hs51I0E22CRuA0rCDQGbtdrhLB7fJShgTF48XmrMCkfrZiNqWX4gjZGEGPuenGj8IpCJGjZITvUme619FX+exAx6xmFfo3JUEmG0aNeDIpqvWb3WwGqG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2020-02-12T19:00:00Z</dcterms:created>
  <dc:creator>Nicholas A. Moulton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-316970072</vt:i4>
  </property>
  <property fmtid="{D5CDD505-2E9C-101B-9397-08002B2CF9AE}" pid="3" name="_NewReviewCycle">
    <vt:lpwstr/>
  </property>
  <property fmtid="{D5CDD505-2E9C-101B-9397-08002B2CF9AE}" pid="4" name="_EmailSubject">
    <vt:lpwstr>EXT || NCA committee minutes</vt:lpwstr>
  </property>
  <property fmtid="{D5CDD505-2E9C-101B-9397-08002B2CF9AE}" pid="5" name="_AuthorEmail">
    <vt:lpwstr>Joseph.Russo@nationalgrid.com</vt:lpwstr>
  </property>
  <property fmtid="{D5CDD505-2E9C-101B-9397-08002B2CF9AE}" pid="6" name="_AuthorEmailDisplayName">
    <vt:lpwstr>Russo, Joseph D.</vt:lpwstr>
  </property>
  <property fmtid="{D5CDD505-2E9C-101B-9397-08002B2CF9AE}" pid="7" name="_ReviewingToolsShownOnce">
    <vt:lpwstr/>
  </property>
</Properties>
</file>